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27A9" w:rsidRDefault="00FE27A9" w:rsidP="00A84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BC6">
        <w:rPr>
          <w:rFonts w:ascii="Times New Roman" w:hAnsi="Times New Roman" w:cs="Times New Roman"/>
          <w:b/>
          <w:bCs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B64BC6" w:rsidRPr="00B64BC6" w:rsidRDefault="00B64BC6" w:rsidP="00A84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8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268"/>
        <w:gridCol w:w="2393"/>
        <w:gridCol w:w="2545"/>
        <w:gridCol w:w="2150"/>
        <w:gridCol w:w="3543"/>
      </w:tblGrid>
      <w:tr w:rsidR="00FE27A9" w:rsidRPr="00A32635">
        <w:trPr>
          <w:trHeight w:val="420"/>
        </w:trPr>
        <w:tc>
          <w:tcPr>
            <w:tcW w:w="2972" w:type="dxa"/>
            <w:vMerge w:val="restart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b/>
                <w:bCs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</w:t>
            </w:r>
          </w:p>
        </w:tc>
      </w:tr>
      <w:tr w:rsidR="00FE27A9" w:rsidRPr="00A32635">
        <w:trPr>
          <w:trHeight w:val="405"/>
        </w:trPr>
        <w:tc>
          <w:tcPr>
            <w:tcW w:w="2972" w:type="dxa"/>
            <w:vMerge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7A9" w:rsidRPr="00B64BC6">
        <w:tc>
          <w:tcPr>
            <w:tcW w:w="2972" w:type="dxa"/>
            <w:vMerge w:val="restart"/>
          </w:tcPr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Огородная, 23</w:t>
            </w:r>
          </w:p>
        </w:tc>
        <w:tc>
          <w:tcPr>
            <w:tcW w:w="2268" w:type="dxa"/>
            <w:vMerge w:val="restart"/>
          </w:tcPr>
          <w:p w:rsidR="00FE27A9" w:rsidRPr="00B64BC6" w:rsidRDefault="00FE27A9" w:rsidP="00A3263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B64BC6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bookmarkStart w:id="0" w:name="_GoBack"/>
            <w:bookmarkEnd w:id="0"/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7A9" w:rsidRPr="00B64BC6" w:rsidRDefault="00FE27A9" w:rsidP="00A3263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A9" w:rsidRPr="00B64BC6" w:rsidRDefault="00FE27A9" w:rsidP="00A3263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A9" w:rsidRPr="00B64BC6" w:rsidRDefault="00FE27A9" w:rsidP="00A3263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лампы.</w:t>
            </w:r>
          </w:p>
        </w:tc>
        <w:tc>
          <w:tcPr>
            <w:tcW w:w="2545" w:type="dxa"/>
          </w:tcPr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FE27A9" w:rsidRPr="00B64BC6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вент. каналов.</w:t>
            </w:r>
          </w:p>
        </w:tc>
        <w:tc>
          <w:tcPr>
            <w:tcW w:w="3543" w:type="dxa"/>
            <w:vMerge w:val="restart"/>
          </w:tcPr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 xml:space="preserve">1**. Частичный ремонт фасада (шпаклевка 20м2, окраска 140м2); </w:t>
            </w:r>
          </w:p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2**. Частичный ремонт тротуарной плитки.(55,73м2: 608 шт, р-р 30*30*3см)</w:t>
            </w:r>
          </w:p>
        </w:tc>
      </w:tr>
      <w:tr w:rsidR="00FE27A9" w:rsidRPr="00B64BC6">
        <w:tc>
          <w:tcPr>
            <w:tcW w:w="2972" w:type="dxa"/>
            <w:vMerge/>
          </w:tcPr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27A9" w:rsidRPr="00B64BC6" w:rsidRDefault="00FE27A9" w:rsidP="00A3263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A9" w:rsidRPr="00B64BC6" w:rsidRDefault="00FE27A9" w:rsidP="0070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Замена общедомового прибора учета ХВС</w:t>
            </w:r>
          </w:p>
        </w:tc>
        <w:tc>
          <w:tcPr>
            <w:tcW w:w="2545" w:type="dxa"/>
          </w:tcPr>
          <w:p w:rsidR="00FE27A9" w:rsidRPr="00B64BC6" w:rsidRDefault="00FE27A9" w:rsidP="0070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sz w:val="24"/>
                <w:szCs w:val="24"/>
              </w:rPr>
              <w:t>Экономия ХВС</w:t>
            </w:r>
          </w:p>
        </w:tc>
        <w:tc>
          <w:tcPr>
            <w:tcW w:w="2150" w:type="dxa"/>
            <w:vMerge/>
            <w:vAlign w:val="center"/>
          </w:tcPr>
          <w:p w:rsidR="00FE27A9" w:rsidRPr="00B64BC6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27A9" w:rsidRPr="00B64BC6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A9" w:rsidRPr="00B64BC6" w:rsidRDefault="00FE27A9" w:rsidP="003B3E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C6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7A9" w:rsidRDefault="00FE27A9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08">
        <w:rPr>
          <w:rFonts w:ascii="Times New Roman" w:hAnsi="Times New Roman" w:cs="Times New Roman"/>
          <w:b/>
          <w:bCs/>
          <w:sz w:val="28"/>
          <w:szCs w:val="28"/>
        </w:rPr>
        <w:t>Стоимость расчета материалов.</w:t>
      </w:r>
    </w:p>
    <w:p w:rsidR="00B64BC6" w:rsidRPr="00C54608" w:rsidRDefault="00B64BC6" w:rsidP="00A84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4"/>
        <w:gridCol w:w="3102"/>
        <w:gridCol w:w="1368"/>
        <w:gridCol w:w="1528"/>
        <w:gridCol w:w="2126"/>
      </w:tblGrid>
      <w:tr w:rsidR="00FE27A9" w:rsidRPr="00A32635">
        <w:trPr>
          <w:jc w:val="center"/>
        </w:trPr>
        <w:tc>
          <w:tcPr>
            <w:tcW w:w="709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4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A3263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 единицу измерения</w:t>
            </w:r>
            <w:r w:rsidR="00AC4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в руб.</w:t>
            </w:r>
          </w:p>
        </w:tc>
      </w:tr>
      <w:tr w:rsidR="00FE27A9" w:rsidRPr="00A32635">
        <w:trPr>
          <w:jc w:val="center"/>
        </w:trPr>
        <w:tc>
          <w:tcPr>
            <w:tcW w:w="709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3964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635">
              <w:rPr>
                <w:rFonts w:ascii="Times New Roman" w:hAnsi="Times New Roman" w:cs="Times New Roman"/>
                <w:sz w:val="28"/>
                <w:szCs w:val="28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20/110-00</w:t>
            </w:r>
          </w:p>
        </w:tc>
        <w:tc>
          <w:tcPr>
            <w:tcW w:w="2126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2200-00</w:t>
            </w:r>
          </w:p>
        </w:tc>
      </w:tr>
      <w:tr w:rsidR="00FE27A9" w:rsidRPr="00A32635">
        <w:trPr>
          <w:jc w:val="center"/>
        </w:trPr>
        <w:tc>
          <w:tcPr>
            <w:tcW w:w="709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2*</w:t>
            </w:r>
          </w:p>
        </w:tc>
        <w:tc>
          <w:tcPr>
            <w:tcW w:w="3964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12/500-00</w:t>
            </w:r>
          </w:p>
        </w:tc>
        <w:tc>
          <w:tcPr>
            <w:tcW w:w="2126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FE27A9" w:rsidRPr="00A32635">
        <w:trPr>
          <w:jc w:val="center"/>
        </w:trPr>
        <w:tc>
          <w:tcPr>
            <w:tcW w:w="709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1**</w:t>
            </w:r>
          </w:p>
        </w:tc>
        <w:tc>
          <w:tcPr>
            <w:tcW w:w="3964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Шпаклевка фасадная (1меш.-20кг)</w:t>
            </w:r>
          </w:p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Краска фасадная (1б.-15кг)</w:t>
            </w:r>
          </w:p>
        </w:tc>
        <w:tc>
          <w:tcPr>
            <w:tcW w:w="3102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«Старатели»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2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1/380-00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3/960-00</w:t>
            </w:r>
          </w:p>
        </w:tc>
        <w:tc>
          <w:tcPr>
            <w:tcW w:w="2126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2880-00</w:t>
            </w:r>
          </w:p>
        </w:tc>
      </w:tr>
      <w:tr w:rsidR="00FE27A9" w:rsidRPr="00A32635">
        <w:trPr>
          <w:jc w:val="center"/>
        </w:trPr>
        <w:tc>
          <w:tcPr>
            <w:tcW w:w="709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2**</w:t>
            </w:r>
          </w:p>
        </w:tc>
        <w:tc>
          <w:tcPr>
            <w:tcW w:w="3964" w:type="dxa"/>
          </w:tcPr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 xml:space="preserve">ПГС </w:t>
            </w:r>
          </w:p>
        </w:tc>
        <w:tc>
          <w:tcPr>
            <w:tcW w:w="3102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28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22/280-00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43,8/350-00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2,3/1200 -00</w:t>
            </w:r>
          </w:p>
        </w:tc>
        <w:tc>
          <w:tcPr>
            <w:tcW w:w="2126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6160-00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15330-00</w:t>
            </w:r>
          </w:p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sz w:val="24"/>
                <w:szCs w:val="24"/>
              </w:rPr>
              <w:t>2760-00</w:t>
            </w:r>
          </w:p>
        </w:tc>
      </w:tr>
      <w:tr w:rsidR="00FE27A9" w:rsidRPr="00A32635">
        <w:trPr>
          <w:jc w:val="center"/>
        </w:trPr>
        <w:tc>
          <w:tcPr>
            <w:tcW w:w="10671" w:type="dxa"/>
            <w:gridSpan w:val="5"/>
            <w:vAlign w:val="center"/>
          </w:tcPr>
          <w:p w:rsidR="00FE27A9" w:rsidRPr="00A32635" w:rsidRDefault="00FE27A9" w:rsidP="00A3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FE27A9" w:rsidRPr="00A32635" w:rsidRDefault="00FE27A9" w:rsidP="00A3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35710-00</w:t>
            </w:r>
          </w:p>
        </w:tc>
      </w:tr>
    </w:tbl>
    <w:p w:rsidR="00B64BC6" w:rsidRDefault="00BA0C09" w:rsidP="00BA0C09">
      <w:pPr>
        <w:ind w:left="284" w:hanging="284"/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</w:t>
      </w:r>
    </w:p>
    <w:p w:rsidR="00B64BC6" w:rsidRDefault="00B64BC6" w:rsidP="00BA0C09">
      <w:pPr>
        <w:ind w:left="284" w:hanging="284"/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BA0C09" w:rsidRDefault="00B64BC6" w:rsidP="00BA0C09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</w:t>
      </w:r>
      <w:r w:rsidR="00BA0C09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*</w:t>
      </w:r>
      <w:r w:rsidR="00BA0C09">
        <w:rPr>
          <w:rFonts w:ascii="Times New Roman" w:hAnsi="Times New Roman" w:cs="Times New Roman"/>
          <w:b/>
        </w:rPr>
        <w:t xml:space="preserve"> Количество материалов может измениться после решения общего собрания собственников. / Цена может быть изменена в связи с ростом цен на товары и услуги</w:t>
      </w:r>
    </w:p>
    <w:p w:rsidR="00FE27A9" w:rsidRPr="00F43277" w:rsidRDefault="00FE27A9" w:rsidP="00A8462B">
      <w:pPr>
        <w:jc w:val="both"/>
        <w:rPr>
          <w:rFonts w:ascii="Times New Roman" w:hAnsi="Times New Roman" w:cs="Times New Roman"/>
          <w:b/>
          <w:bCs/>
        </w:rPr>
      </w:pPr>
    </w:p>
    <w:sectPr w:rsidR="00FE27A9" w:rsidRPr="00F43277" w:rsidSect="003B3E5D">
      <w:headerReference w:type="default" r:id="rId7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2B" w:rsidRDefault="0046562B" w:rsidP="00474FE6">
      <w:pPr>
        <w:spacing w:after="0" w:line="240" w:lineRule="auto"/>
      </w:pPr>
      <w:r>
        <w:separator/>
      </w:r>
    </w:p>
  </w:endnote>
  <w:endnote w:type="continuationSeparator" w:id="0">
    <w:p w:rsidR="0046562B" w:rsidRDefault="0046562B" w:rsidP="0047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2B" w:rsidRDefault="0046562B" w:rsidP="00474FE6">
      <w:pPr>
        <w:spacing w:after="0" w:line="240" w:lineRule="auto"/>
      </w:pPr>
      <w:r>
        <w:separator/>
      </w:r>
    </w:p>
  </w:footnote>
  <w:footnote w:type="continuationSeparator" w:id="0">
    <w:p w:rsidR="0046562B" w:rsidRDefault="0046562B" w:rsidP="0047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E6" w:rsidRPr="00474FE6" w:rsidRDefault="00474FE6" w:rsidP="00474FE6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 w:rsidRPr="00474FE6"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474FE6" w:rsidRPr="00474FE6" w:rsidRDefault="00474FE6" w:rsidP="00474FE6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 w:rsidRPr="00474FE6">
      <w:rPr>
        <w:rFonts w:cs="Times New Roman"/>
        <w:sz w:val="18"/>
        <w:szCs w:val="18"/>
      </w:rPr>
      <w:t>Директор ООО «МеталПрофРесурс»_____________________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474FE6" w:rsidRDefault="00474F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32FAD"/>
    <w:rsid w:val="000501EC"/>
    <w:rsid w:val="000A2CAE"/>
    <w:rsid w:val="000A5F59"/>
    <w:rsid w:val="000D0B2C"/>
    <w:rsid w:val="00130916"/>
    <w:rsid w:val="00135524"/>
    <w:rsid w:val="001F039E"/>
    <w:rsid w:val="001F3F2F"/>
    <w:rsid w:val="002170EB"/>
    <w:rsid w:val="00253729"/>
    <w:rsid w:val="002B1EC9"/>
    <w:rsid w:val="002E3735"/>
    <w:rsid w:val="0031032C"/>
    <w:rsid w:val="0031096D"/>
    <w:rsid w:val="00321A13"/>
    <w:rsid w:val="00376BC3"/>
    <w:rsid w:val="003B3E5D"/>
    <w:rsid w:val="003C77B5"/>
    <w:rsid w:val="00421DDE"/>
    <w:rsid w:val="004376AD"/>
    <w:rsid w:val="0044729F"/>
    <w:rsid w:val="0046562B"/>
    <w:rsid w:val="00474FE6"/>
    <w:rsid w:val="004A5131"/>
    <w:rsid w:val="004E25CB"/>
    <w:rsid w:val="004F319A"/>
    <w:rsid w:val="005273BC"/>
    <w:rsid w:val="0057047B"/>
    <w:rsid w:val="00592755"/>
    <w:rsid w:val="005E24C9"/>
    <w:rsid w:val="0065049D"/>
    <w:rsid w:val="00670024"/>
    <w:rsid w:val="00670C62"/>
    <w:rsid w:val="006821A5"/>
    <w:rsid w:val="00690627"/>
    <w:rsid w:val="006D4997"/>
    <w:rsid w:val="0070455B"/>
    <w:rsid w:val="00713D6B"/>
    <w:rsid w:val="00733454"/>
    <w:rsid w:val="0073587B"/>
    <w:rsid w:val="007702CA"/>
    <w:rsid w:val="00833421"/>
    <w:rsid w:val="00834794"/>
    <w:rsid w:val="00852A54"/>
    <w:rsid w:val="008A6321"/>
    <w:rsid w:val="008D4D16"/>
    <w:rsid w:val="0092604D"/>
    <w:rsid w:val="0093456C"/>
    <w:rsid w:val="00A32635"/>
    <w:rsid w:val="00A359ED"/>
    <w:rsid w:val="00A57365"/>
    <w:rsid w:val="00A70D2F"/>
    <w:rsid w:val="00A8462B"/>
    <w:rsid w:val="00A949E3"/>
    <w:rsid w:val="00AA4664"/>
    <w:rsid w:val="00AC47F5"/>
    <w:rsid w:val="00AC6B1F"/>
    <w:rsid w:val="00AF4063"/>
    <w:rsid w:val="00B2351A"/>
    <w:rsid w:val="00B64BC6"/>
    <w:rsid w:val="00B860A4"/>
    <w:rsid w:val="00BA0C09"/>
    <w:rsid w:val="00BA360F"/>
    <w:rsid w:val="00BC0738"/>
    <w:rsid w:val="00C03D87"/>
    <w:rsid w:val="00C170C1"/>
    <w:rsid w:val="00C54608"/>
    <w:rsid w:val="00C57B15"/>
    <w:rsid w:val="00CB0938"/>
    <w:rsid w:val="00CD2E9E"/>
    <w:rsid w:val="00D67C8D"/>
    <w:rsid w:val="00D92596"/>
    <w:rsid w:val="00DC41DF"/>
    <w:rsid w:val="00DE5511"/>
    <w:rsid w:val="00E035A2"/>
    <w:rsid w:val="00E1151A"/>
    <w:rsid w:val="00E35F2E"/>
    <w:rsid w:val="00E36761"/>
    <w:rsid w:val="00E4488C"/>
    <w:rsid w:val="00E454F8"/>
    <w:rsid w:val="00E73D2E"/>
    <w:rsid w:val="00EA14C8"/>
    <w:rsid w:val="00EB1A2D"/>
    <w:rsid w:val="00EB59B4"/>
    <w:rsid w:val="00F2441E"/>
    <w:rsid w:val="00F33E3F"/>
    <w:rsid w:val="00F43277"/>
    <w:rsid w:val="00F64AE3"/>
    <w:rsid w:val="00FC7A2D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302AE-81F3-4645-BC59-E164355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4FE6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74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4FE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57</cp:revision>
  <cp:lastPrinted>2016-02-18T04:21:00Z</cp:lastPrinted>
  <dcterms:created xsi:type="dcterms:W3CDTF">2016-01-14T06:16:00Z</dcterms:created>
  <dcterms:modified xsi:type="dcterms:W3CDTF">2016-02-29T09:37:00Z</dcterms:modified>
</cp:coreProperties>
</file>